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1F53D1" w:rsidRPr="009B4E6E" w:rsidTr="001F53D1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D1" w:rsidRPr="009B4E6E" w:rsidRDefault="001F53D1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1F53D1">
              <w:rPr>
                <w:b/>
                <w:bCs/>
                <w:caps/>
                <w:color w:val="FFFFFF" w:themeColor="background1"/>
                <w:szCs w:val="22"/>
              </w:rPr>
              <w:t>PROCJENA KVALITETE STUDIJA TRENUTAČNIH STUDENATA</w:t>
            </w:r>
          </w:p>
        </w:tc>
      </w:tr>
      <w:tr w:rsidR="001F53D1" w:rsidRPr="001F53D1" w:rsidTr="001F53D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F53D1" w:rsidRPr="001F53D1" w:rsidRDefault="001F53D1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1F53D1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1F53D1" w:rsidRPr="001F53D1" w:rsidTr="001F53D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53D1" w:rsidRPr="001F53D1" w:rsidRDefault="001F53D1" w:rsidP="00B071DB">
            <w:pPr>
              <w:pStyle w:val="BodyText"/>
              <w:rPr>
                <w:caps/>
                <w:sz w:val="22"/>
                <w:szCs w:val="22"/>
              </w:rPr>
            </w:pPr>
            <w:r w:rsidRPr="001F53D1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1F53D1" w:rsidRPr="001F53D1" w:rsidRDefault="001F53D1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je istraživanja utvrditi mišljenja i stavove studenata o svim aspektima studiranja. Na temelju rezultata ovakvog istraživanja moguće je utvrditi prostore za poboljšanja kvalitete cjelokupnog studentskog iskustva. Dio o studijskim programima, ocjenjivanju i ispitivanju koristi se kao ulazna informacija za revizije studijskih programa.</w:t>
            </w:r>
          </w:p>
          <w:p w:rsidR="001F53D1" w:rsidRPr="001F53D1" w:rsidRDefault="001F53D1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Preporuča se provoditi ovaj postupak za izradu SWOT analize Sveučilišta.</w:t>
            </w:r>
          </w:p>
        </w:tc>
      </w:tr>
      <w:tr w:rsidR="001F53D1" w:rsidRPr="001F53D1" w:rsidTr="001F53D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1F53D1" w:rsidRPr="001F53D1" w:rsidRDefault="001F53D1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F53D1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1F53D1" w:rsidRDefault="001F53D1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  <w:p w:rsidR="001F53D1" w:rsidRPr="001F53D1" w:rsidRDefault="001F53D1" w:rsidP="001F53D1">
            <w:pPr>
              <w:autoSpaceDE w:val="0"/>
              <w:autoSpaceDN w:val="0"/>
              <w:adjustRightInd w:val="0"/>
              <w:spacing w:line="360" w:lineRule="auto"/>
              <w:ind w:firstLine="6"/>
              <w:jc w:val="both"/>
              <w:rPr>
                <w:rStyle w:val="FontStyle111"/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</w:pPr>
            <w:r w:rsidRPr="001F53D1">
              <w:rPr>
                <w:rFonts w:eastAsia="Times New Roman"/>
                <w:sz w:val="22"/>
                <w:szCs w:val="22"/>
                <w:lang w:eastAsia="hr-HR"/>
              </w:rPr>
              <w:t xml:space="preserve">Istraživanje se provodi putem </w:t>
            </w:r>
            <w:r w:rsidRPr="001F53D1">
              <w:rPr>
                <w:rFonts w:eastAsia="Times New Roman"/>
                <w:sz w:val="22"/>
                <w:szCs w:val="22"/>
                <w:lang w:eastAsia="hr-HR"/>
              </w:rPr>
              <w:t xml:space="preserve">anketnog upitnika </w:t>
            </w:r>
            <w:r w:rsidRPr="001F53D1">
              <w:rPr>
                <w:rFonts w:eastAsia="Times New Roman"/>
                <w:sz w:val="22"/>
                <w:szCs w:val="22"/>
                <w:lang w:eastAsia="hr-HR"/>
              </w:rPr>
              <w:t xml:space="preserve">Utvrđivanje </w:t>
            </w:r>
            <w:r>
              <w:rPr>
                <w:rFonts w:eastAsia="Times New Roman"/>
                <w:sz w:val="22"/>
                <w:szCs w:val="22"/>
                <w:lang w:eastAsia="hr-HR"/>
              </w:rPr>
              <w:t>zadovoljstva trenutnih studenata</w:t>
            </w:r>
            <w:r w:rsidRPr="001F53D1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 w:rsidRPr="001F53D1">
              <w:rPr>
                <w:rFonts w:eastAsia="Times New Roman"/>
                <w:sz w:val="22"/>
                <w:szCs w:val="22"/>
                <w:lang w:eastAsia="hr-HR"/>
              </w:rPr>
              <w:t xml:space="preserve">kojeg SRIC distribuira na službene korisničke račune studenata viših godina svih razina studija (2.,3.,4. godina preddiplomskog, 1.,2.,3 godina diplomskog, 2.,3.,4.,5 integriranog studija). Obradu i analizu </w:t>
            </w:r>
            <w:r>
              <w:rPr>
                <w:rFonts w:eastAsia="Times New Roman"/>
                <w:sz w:val="22"/>
                <w:szCs w:val="22"/>
                <w:lang w:eastAsia="hr-HR"/>
              </w:rPr>
              <w:t>vrši</w:t>
            </w:r>
            <w:r w:rsidRPr="001F53D1">
              <w:rPr>
                <w:rFonts w:eastAsia="Times New Roman"/>
                <w:sz w:val="22"/>
                <w:szCs w:val="22"/>
                <w:lang w:eastAsia="hr-HR"/>
              </w:rPr>
              <w:t xml:space="preserve"> Ured za strateško planiranje i osiguravanje kvalitete.</w:t>
            </w:r>
          </w:p>
          <w:p w:rsidR="001F53D1" w:rsidRPr="001F53D1" w:rsidRDefault="001F53D1" w:rsidP="00B071DB">
            <w:pPr>
              <w:pStyle w:val="Style38"/>
              <w:widowControl/>
              <w:tabs>
                <w:tab w:val="left" w:pos="835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t>Alternativno</w:t>
            </w:r>
          </w:p>
          <w:p w:rsidR="001F53D1" w:rsidRPr="001F53D1" w:rsidRDefault="001F53D1" w:rsidP="00B071DB">
            <w:pPr>
              <w:pStyle w:val="Style38"/>
              <w:widowControl/>
              <w:tabs>
                <w:tab w:val="left" w:pos="835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Ako za istraživanje nije važno da se istovremeno procjenjuju svi elementi sadržani u </w:t>
            </w:r>
            <w:r w:rsidRPr="001F53D1">
              <w:rPr>
                <w:rFonts w:ascii="Times New Roman" w:hAnsi="Times New Roman"/>
                <w:sz w:val="22"/>
                <w:szCs w:val="22"/>
              </w:rPr>
              <w:t>upitnik</w:t>
            </w:r>
            <w:r w:rsidRPr="001F53D1">
              <w:rPr>
                <w:rFonts w:ascii="Times New Roman" w:hAnsi="Times New Roman"/>
                <w:sz w:val="22"/>
                <w:szCs w:val="22"/>
              </w:rPr>
              <w:t>u</w:t>
            </w:r>
            <w:r w:rsidRPr="001F53D1">
              <w:rPr>
                <w:rFonts w:ascii="Times New Roman" w:hAnsi="Times New Roman"/>
                <w:sz w:val="22"/>
                <w:szCs w:val="22"/>
              </w:rPr>
              <w:t xml:space="preserve"> Utvrđivanje zadovoljstva trenutnih studenata</w:t>
            </w: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ono se može provesti i razdvajanjem navedenoga obrasca na dijelove. U tome se slučaju zasebno procjenjuje </w:t>
            </w:r>
          </w:p>
          <w:p w:rsidR="001F53D1" w:rsidRPr="001F53D1" w:rsidRDefault="001F53D1" w:rsidP="001F53D1">
            <w:pPr>
              <w:pStyle w:val="Style38"/>
              <w:widowControl/>
              <w:numPr>
                <w:ilvl w:val="0"/>
                <w:numId w:val="1"/>
              </w:numPr>
              <w:tabs>
                <w:tab w:val="left" w:pos="835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studijski program i ocjenjivanje (npr. kod revizija), </w:t>
            </w:r>
          </w:p>
          <w:p w:rsidR="001F53D1" w:rsidRPr="001F53D1" w:rsidRDefault="001F53D1" w:rsidP="001F53D1">
            <w:pPr>
              <w:pStyle w:val="Style38"/>
              <w:widowControl/>
              <w:numPr>
                <w:ilvl w:val="0"/>
                <w:numId w:val="1"/>
              </w:numPr>
              <w:tabs>
                <w:tab w:val="left" w:pos="329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stručne službe/uredi, knjižnice, prehrana i smještaj</w:t>
            </w:r>
          </w:p>
          <w:p w:rsidR="001F53D1" w:rsidRPr="001F53D1" w:rsidRDefault="001F53D1" w:rsidP="001F53D1">
            <w:pPr>
              <w:pStyle w:val="Style38"/>
              <w:widowControl/>
              <w:numPr>
                <w:ilvl w:val="0"/>
                <w:numId w:val="1"/>
              </w:numPr>
              <w:tabs>
                <w:tab w:val="left" w:pos="329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podrška studentima</w:t>
            </w:r>
          </w:p>
          <w:p w:rsidR="001F53D1" w:rsidRPr="001F53D1" w:rsidRDefault="001F53D1" w:rsidP="00B071DB">
            <w:pPr>
              <w:pStyle w:val="Style38"/>
              <w:widowControl/>
              <w:tabs>
                <w:tab w:val="left" w:pos="329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Studentski dom, studentski restoran i knjižnice mogu ovo istraživanje provoditi samostalno i kontinuirano pri čemu su sami odgovorni za provedbu, a obradu vrši Ured.</w:t>
            </w:r>
          </w:p>
        </w:tc>
      </w:tr>
      <w:tr w:rsidR="001F53D1" w:rsidRPr="001F53D1" w:rsidTr="001F53D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1F53D1" w:rsidRPr="001F53D1" w:rsidRDefault="001F53D1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1F53D1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1F53D1" w:rsidRPr="001F53D1" w:rsidRDefault="001F53D1" w:rsidP="00B071DB">
            <w:pPr>
              <w:pStyle w:val="Style38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3D1">
              <w:rPr>
                <w:rFonts w:ascii="Times New Roman" w:hAnsi="Times New Roman"/>
                <w:sz w:val="22"/>
                <w:szCs w:val="22"/>
              </w:rPr>
              <w:t>Istraživanje je potrebno provoditi najmanje jednom u tri godine</w:t>
            </w:r>
          </w:p>
        </w:tc>
      </w:tr>
      <w:tr w:rsidR="001F53D1" w:rsidRPr="001F53D1" w:rsidTr="001F53D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1F53D1" w:rsidRPr="001F53D1" w:rsidRDefault="001F53D1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1F53D1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1F53D1" w:rsidRPr="001F53D1" w:rsidRDefault="001F53D1" w:rsidP="00B071DB">
            <w:pPr>
              <w:pStyle w:val="Style90"/>
              <w:widowControl/>
              <w:spacing w:line="24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Ured </w:t>
            </w:r>
            <w:r w:rsidRPr="001F53D1">
              <w:rPr>
                <w:rStyle w:val="FontStyle111"/>
                <w:rFonts w:ascii="Times New Roman" w:hAnsi="Times New Roman" w:cs="Times New Roman"/>
                <w:sz w:val="24"/>
                <w:szCs w:val="22"/>
              </w:rPr>
              <w:t xml:space="preserve">za </w:t>
            </w:r>
            <w:r w:rsidRPr="001F53D1">
              <w:rPr>
                <w:rStyle w:val="FontStyle111"/>
                <w:rFonts w:ascii="Times New Roman" w:hAnsi="Times New Roman" w:cs="Times New Roman"/>
                <w:sz w:val="24"/>
                <w:szCs w:val="22"/>
              </w:rPr>
              <w:t>s</w:t>
            </w:r>
            <w:r w:rsidRPr="001F53D1">
              <w:rPr>
                <w:rStyle w:val="FontStyle111"/>
                <w:rFonts w:ascii="Times New Roman" w:hAnsi="Times New Roman" w:cs="Times New Roman"/>
                <w:sz w:val="22"/>
              </w:rPr>
              <w:t>trateško planiranje i osiguravanje kvalitete</w:t>
            </w:r>
          </w:p>
        </w:tc>
      </w:tr>
      <w:tr w:rsidR="001F53D1" w:rsidRPr="001F53D1" w:rsidTr="001F53D1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1F53D1" w:rsidRPr="001F53D1" w:rsidRDefault="001F53D1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F53D1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1F53D1" w:rsidRPr="001F53D1" w:rsidRDefault="001F53D1" w:rsidP="00B071DB">
            <w:pPr>
              <w:pStyle w:val="Style38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3D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dionicima Sveučili</w:t>
            </w:r>
            <w:r w:rsidRPr="001F53D1">
              <w:rPr>
                <w:rFonts w:ascii="Times New Roman" w:hAnsi="Times New Roman"/>
                <w:sz w:val="22"/>
                <w:szCs w:val="22"/>
              </w:rPr>
              <w:t>šta</w:t>
            </w:r>
          </w:p>
        </w:tc>
      </w:tr>
    </w:tbl>
    <w:p w:rsidR="00F8696E" w:rsidRPr="001F53D1" w:rsidRDefault="00F8696E">
      <w:pPr>
        <w:rPr>
          <w:sz w:val="22"/>
          <w:szCs w:val="22"/>
        </w:rPr>
      </w:pPr>
      <w:bookmarkStart w:id="0" w:name="_GoBack"/>
      <w:bookmarkEnd w:id="0"/>
    </w:p>
    <w:sectPr w:rsidR="00F8696E" w:rsidRPr="001F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5C4"/>
    <w:multiLevelType w:val="hybridMultilevel"/>
    <w:tmpl w:val="FAD0A78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20BB"/>
    <w:multiLevelType w:val="hybridMultilevel"/>
    <w:tmpl w:val="D528F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612B"/>
    <w:multiLevelType w:val="hybridMultilevel"/>
    <w:tmpl w:val="07269BF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F5E"/>
    <w:multiLevelType w:val="hybridMultilevel"/>
    <w:tmpl w:val="CCC2B6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D1"/>
    <w:rsid w:val="001F53D1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4505"/>
  <w15:chartTrackingRefBased/>
  <w15:docId w15:val="{E8795105-E983-44F3-A6D7-F2BCCEC8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3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1F5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53D1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1F53D1"/>
    <w:rPr>
      <w:color w:val="0000FF"/>
      <w:u w:val="single"/>
    </w:rPr>
  </w:style>
  <w:style w:type="paragraph" w:styleId="BodyText">
    <w:name w:val="Body Text"/>
    <w:basedOn w:val="Normal"/>
    <w:link w:val="BodyTextChar"/>
    <w:rsid w:val="001F53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3D1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1F53D1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1F53D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1F53D1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1F5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1F53D1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1F53D1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1F53D1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1F53D1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1F53D1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1F53D1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1F53D1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1F53D1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1F53D1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1F53D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D1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F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2023-02-18T15:10:00Z</dcterms:created>
  <dcterms:modified xsi:type="dcterms:W3CDTF">2023-02-18T15:19:00Z</dcterms:modified>
</cp:coreProperties>
</file>